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D" w:rsidRDefault="00AC7422">
      <w:pPr>
        <w:spacing w:after="0"/>
        <w:ind w:left="618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AC7422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AC7422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AC7422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AC7422">
      <w:pPr>
        <w:spacing w:after="0"/>
        <w:ind w:left="459"/>
        <w:jc w:val="center"/>
      </w:pPr>
      <w:r>
        <w:rPr>
          <w:rFonts w:ascii="Arial" w:eastAsia="Arial" w:hAnsi="Arial" w:cs="Arial"/>
          <w:b/>
          <w:sz w:val="56"/>
        </w:rPr>
        <w:t>EASTERN CAPE PROVINCE</w:t>
      </w:r>
      <w:r>
        <w:rPr>
          <w:rFonts w:ascii="Arial" w:eastAsia="Arial" w:hAnsi="Arial" w:cs="Arial"/>
          <w:b/>
          <w:sz w:val="52"/>
        </w:rPr>
        <w:t xml:space="preserve"> </w:t>
      </w:r>
    </w:p>
    <w:p w:rsidR="007C185D" w:rsidRDefault="00AC7422">
      <w:pPr>
        <w:spacing w:after="47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AC7422">
      <w:pPr>
        <w:spacing w:after="0"/>
        <w:ind w:left="544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7C185D" w:rsidRDefault="00AC7422">
      <w:pPr>
        <w:spacing w:after="0"/>
        <w:ind w:left="466"/>
        <w:jc w:val="center"/>
      </w:pPr>
      <w:r>
        <w:rPr>
          <w:rFonts w:ascii="Arial" w:eastAsia="Arial" w:hAnsi="Arial" w:cs="Arial"/>
          <w:b/>
          <w:sz w:val="36"/>
        </w:rPr>
        <w:t xml:space="preserve">PROVINCIAL TREASURY </w:t>
      </w:r>
    </w:p>
    <w:p w:rsidR="007C185D" w:rsidRDefault="00AC7422">
      <w:pPr>
        <w:spacing w:after="0"/>
        <w:ind w:left="52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AC7422">
      <w:pPr>
        <w:spacing w:after="0"/>
        <w:ind w:left="372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C185D" w:rsidRDefault="00AC7422">
      <w:pPr>
        <w:spacing w:after="55"/>
        <w:ind w:left="2490"/>
      </w:pPr>
      <w:r>
        <w:rPr>
          <w:noProof/>
        </w:rPr>
        <w:drawing>
          <wp:inline distT="0" distB="0" distL="0" distR="0">
            <wp:extent cx="2190750" cy="178117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5D" w:rsidRDefault="00AC7422">
      <w:pPr>
        <w:spacing w:after="0"/>
        <w:ind w:left="12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AC7422">
      <w:pPr>
        <w:spacing w:after="17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AC7422">
      <w:pPr>
        <w:pStyle w:val="Heading1"/>
      </w:pPr>
      <w:r>
        <w:t xml:space="preserve">                      TENDER BULLETIN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AC7422">
      <w:pPr>
        <w:spacing w:after="266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AC7422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AC7422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>This publication is also available on</w:t>
      </w:r>
      <w:hyperlink r:id="rId8">
        <w:r>
          <w:rPr>
            <w:rFonts w:ascii="Arial" w:eastAsia="Arial" w:hAnsi="Arial" w:cs="Arial"/>
            <w:b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0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AC7422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7C185D" w:rsidRDefault="00AC7422">
      <w:pPr>
        <w:spacing w:after="0"/>
        <w:ind w:left="512"/>
        <w:jc w:val="center"/>
      </w:pPr>
      <w:r>
        <w:t xml:space="preserve"> </w:t>
      </w:r>
    </w:p>
    <w:p w:rsidR="007C185D" w:rsidRDefault="00AC7422">
      <w:pPr>
        <w:spacing w:after="3"/>
        <w:ind w:left="474" w:hanging="10"/>
        <w:jc w:val="center"/>
      </w:pPr>
      <w:r>
        <w:t xml:space="preserve">1 </w:t>
      </w:r>
    </w:p>
    <w:p w:rsidR="007C185D" w:rsidRDefault="00AC7422">
      <w:pPr>
        <w:pStyle w:val="Heading1"/>
        <w:ind w:left="464"/>
        <w:jc w:val="center"/>
      </w:pPr>
      <w:r>
        <w:rPr>
          <w:sz w:val="56"/>
        </w:rPr>
        <w:lastRenderedPageBreak/>
        <w:t xml:space="preserve">INDEX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2411"/>
        <w:gridCol w:w="2835"/>
        <w:gridCol w:w="169"/>
        <w:gridCol w:w="4421"/>
      </w:tblGrid>
      <w:tr w:rsidR="007C185D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PAGE NO.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BID NUMBER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185D">
        <w:trPr>
          <w:trHeight w:val="490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ERRATUM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SCMU5-18/19-0016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ADDITIONS AND ALTERATIONS TO </w:t>
            </w:r>
          </w:p>
          <w:p w:rsidR="007C185D" w:rsidRDefault="00AC7422">
            <w:pPr>
              <w:spacing w:after="107"/>
              <w:ind w:left="2"/>
            </w:pPr>
            <w:r>
              <w:rPr>
                <w:rFonts w:ascii="Arial" w:eastAsia="Arial" w:hAnsi="Arial" w:cs="Arial"/>
                <w:b/>
              </w:rPr>
              <w:t xml:space="preserve">THE CHILD AND ADOLESCENT WARD </w:t>
            </w:r>
          </w:p>
          <w:p w:rsidR="007C185D" w:rsidRDefault="00AC7422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AT FORT ENGLAND HOSPITAL IN </w:t>
            </w:r>
          </w:p>
          <w:p w:rsidR="007C185D" w:rsidRDefault="00AC7422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6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NOTICE TO ALL SUPPLIERS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643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BID NOTICES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02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6-7.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EASTERN CAPE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AGENCY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8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8-13.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1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14-18.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190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SCMU5-18/19-0013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ELECTRICAL REFURBISHMENT AND </w:t>
            </w:r>
          </w:p>
          <w:p w:rsidR="007C185D" w:rsidRDefault="00AC7422">
            <w:pPr>
              <w:spacing w:after="107"/>
            </w:pPr>
            <w:r>
              <w:rPr>
                <w:rFonts w:ascii="Arial" w:eastAsia="Arial" w:hAnsi="Arial" w:cs="Arial"/>
                <w:b/>
              </w:rPr>
              <w:t xml:space="preserve">CONNECTING OF GENERATOR AT </w:t>
            </w:r>
          </w:p>
          <w:p w:rsidR="007C185D" w:rsidRDefault="00AC7422">
            <w:pPr>
              <w:spacing w:after="0" w:line="359" w:lineRule="auto"/>
              <w:jc w:val="both"/>
            </w:pPr>
            <w:r>
              <w:rPr>
                <w:rFonts w:ascii="Arial" w:eastAsia="Arial" w:hAnsi="Arial" w:cs="Arial"/>
                <w:b/>
              </w:rPr>
              <w:t>FORT  ENGLAND HOSPITAL NURSE’S HOME BUILDING  (</w:t>
            </w: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 THE </w:t>
            </w:r>
            <w:proofErr w:type="spellStart"/>
            <w:r>
              <w:rPr>
                <w:rFonts w:ascii="Arial" w:eastAsia="Arial" w:hAnsi="Arial" w:cs="Arial"/>
                <w:b/>
              </w:rPr>
              <w:t>MAKANA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MUNICIPAL AREA </w:t>
            </w:r>
          </w:p>
        </w:tc>
      </w:tr>
      <w:tr w:rsidR="007C185D">
        <w:trPr>
          <w:trHeight w:val="15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KING </w:t>
            </w:r>
            <w:proofErr w:type="spellStart"/>
            <w:r>
              <w:rPr>
                <w:rFonts w:ascii="Arial" w:eastAsia="Arial" w:hAnsi="Arial" w:cs="Arial"/>
                <w:b/>
              </w:rPr>
              <w:t>HINTSA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COLLEGE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KHC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BID 02/ 2018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PROVISION OF TRAVEL AND </w:t>
            </w:r>
          </w:p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ACCOMMODATION SERVICES AT </w:t>
            </w:r>
          </w:p>
          <w:p w:rsidR="007C185D" w:rsidRDefault="00AC7422">
            <w:pPr>
              <w:spacing w:after="105"/>
            </w:pPr>
            <w:proofErr w:type="spellStart"/>
            <w:r>
              <w:rPr>
                <w:rFonts w:ascii="Arial" w:eastAsia="Arial" w:hAnsi="Arial" w:cs="Arial"/>
                <w:b/>
              </w:rPr>
              <w:t>KHTVETC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 A PERIOD OF 36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MONTHS </w:t>
            </w:r>
          </w:p>
        </w:tc>
      </w:tr>
      <w:tr w:rsidR="007C185D">
        <w:trPr>
          <w:trHeight w:val="8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21-24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HUMAN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SETTLEMENT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598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BID AWARDS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27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AC742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C185D" w:rsidRDefault="00AC7422">
      <w:pPr>
        <w:pStyle w:val="Heading2"/>
        <w:tabs>
          <w:tab w:val="center" w:pos="3352"/>
          <w:tab w:val="right" w:pos="8563"/>
        </w:tabs>
        <w:spacing w:after="163" w:line="24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  <w:u w:val="none"/>
        </w:rPr>
        <w:t xml:space="preserve">Eastern Cape Bid /Tender Bulletin No. 22          18/19 FY   </w:t>
      </w:r>
      <w:r>
        <w:rPr>
          <w:sz w:val="22"/>
          <w:u w:val="none"/>
        </w:rPr>
        <w:tab/>
        <w:t>17 August 2018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7C185D" w:rsidRDefault="00AC7422">
      <w:pPr>
        <w:spacing w:after="0"/>
        <w:ind w:left="474" w:hanging="10"/>
        <w:jc w:val="center"/>
      </w:pPr>
      <w:r>
        <w:rPr>
          <w:rFonts w:ascii="Arial" w:eastAsia="Arial" w:hAnsi="Arial" w:cs="Arial"/>
          <w:b/>
        </w:rPr>
        <w:t>This publication is also available on</w:t>
      </w:r>
      <w:hyperlink r:id="rId11">
        <w:r>
          <w:rPr>
            <w:rFonts w:ascii="Arial" w:eastAsia="Arial" w:hAnsi="Arial" w:cs="Arial"/>
            <w:b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3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AC7422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185D" w:rsidRDefault="00AC7422">
      <w:pPr>
        <w:spacing w:after="0"/>
        <w:ind w:left="512"/>
        <w:jc w:val="center"/>
      </w:pPr>
      <w:r>
        <w:t xml:space="preserve"> </w:t>
      </w:r>
    </w:p>
    <w:p w:rsidR="007C185D" w:rsidRDefault="00AC7422">
      <w:pPr>
        <w:spacing w:after="3"/>
        <w:ind w:left="474" w:hanging="10"/>
        <w:jc w:val="center"/>
      </w:pPr>
      <w:r>
        <w:t xml:space="preserve">2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2414"/>
        <w:gridCol w:w="2987"/>
        <w:gridCol w:w="4433"/>
      </w:tblGrid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 w:line="238" w:lineRule="auto"/>
            </w:pPr>
            <w:r>
              <w:rPr>
                <w:rFonts w:ascii="Arial" w:eastAsia="Arial" w:hAnsi="Arial" w:cs="Arial"/>
                <w:b/>
              </w:rPr>
              <w:t xml:space="preserve">DEPARTMENT OF ECONOMIC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&amp;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ENVIRONMENTAL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AFFAIRS &amp;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TOURISM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PP09-18/19-19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APPOINTMENT OF A SUITABLE </w:t>
            </w:r>
          </w:p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SERVICE PROVIDER TO RENDER </w:t>
            </w:r>
          </w:p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INTERNAL AUDIT SERVICES FOR A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 OF 12 MONTHS </w:t>
            </w:r>
          </w:p>
        </w:tc>
      </w:tr>
      <w:tr w:rsidR="007C185D">
        <w:trPr>
          <w:trHeight w:val="77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SCMU3 -17/18-0313 - HO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PVC WATER TANKS SUPPLY - CHRIS </w:t>
            </w:r>
          </w:p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HANI AND JOE </w:t>
            </w:r>
            <w:proofErr w:type="spellStart"/>
            <w:r>
              <w:rPr>
                <w:rFonts w:ascii="Arial" w:eastAsia="Arial" w:hAnsi="Arial" w:cs="Arial"/>
                <w:b/>
              </w:rPr>
              <w:t>GQABI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DISTRICTS </w:t>
            </w:r>
          </w:p>
        </w:tc>
      </w:tr>
    </w:tbl>
    <w:p w:rsidR="007C185D" w:rsidRDefault="00AC7422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AC7422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 xml:space="preserve">This publication is also available on </w:t>
      </w:r>
      <w:hyperlink r:id="rId14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5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AC7422">
      <w:pPr>
        <w:spacing w:after="3"/>
        <w:ind w:left="474" w:hanging="10"/>
        <w:jc w:val="center"/>
      </w:pPr>
      <w:r>
        <w:t xml:space="preserve">3 </w:t>
      </w:r>
    </w:p>
    <w:p w:rsidR="007C185D" w:rsidRDefault="00AC7422">
      <w:pPr>
        <w:spacing w:after="0"/>
      </w:pPr>
      <w:r>
        <w:t xml:space="preserve"> </w:t>
      </w:r>
    </w:p>
    <w:p w:rsidR="007C185D" w:rsidRDefault="007C185D">
      <w:pPr>
        <w:sectPr w:rsidR="007C185D">
          <w:pgSz w:w="11906" w:h="16838"/>
          <w:pgMar w:top="713" w:right="1903" w:bottom="709" w:left="1440" w:header="720" w:footer="720" w:gutter="0"/>
          <w:cols w:space="720"/>
        </w:sectPr>
      </w:pPr>
    </w:p>
    <w:p w:rsidR="007C185D" w:rsidRDefault="007C185D">
      <w:pPr>
        <w:spacing w:after="0"/>
        <w:jc w:val="both"/>
      </w:pPr>
    </w:p>
    <w:p w:rsidR="007C185D" w:rsidRDefault="00AC7422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  <w:bookmarkStart w:id="0" w:name="_GoBack"/>
      <w:bookmarkEnd w:id="0"/>
    </w:p>
    <w:p w:rsidR="007C185D" w:rsidRDefault="00AC742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6106" w:type="dxa"/>
        <w:tblInd w:w="-977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844"/>
        <w:gridCol w:w="4033"/>
        <w:gridCol w:w="4071"/>
        <w:gridCol w:w="2806"/>
      </w:tblGrid>
      <w:tr w:rsidR="007C185D">
        <w:trPr>
          <w:trHeight w:val="51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BID NUMBER / CRITERIA &amp; ACCREDITATION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CONTACT PERSON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CLOSING DATE, TIME AND VENUE </w:t>
            </w:r>
          </w:p>
        </w:tc>
      </w:tr>
    </w:tbl>
    <w:p w:rsidR="007C185D" w:rsidRDefault="00AC7422">
      <w:pPr>
        <w:pStyle w:val="Heading3"/>
        <w:ind w:left="-5"/>
      </w:pPr>
      <w:r>
        <w:rPr>
          <w:b w:val="0"/>
          <w:sz w:val="34"/>
          <w:vertAlign w:val="subscript"/>
        </w:rPr>
        <w:t xml:space="preserve">                                                                                        </w:t>
      </w:r>
      <w:r>
        <w:t xml:space="preserve">BID AWARDS </w:t>
      </w:r>
    </w:p>
    <w:p w:rsidR="007C185D" w:rsidRDefault="00AC7422">
      <w:pPr>
        <w:pStyle w:val="Heading4"/>
        <w:ind w:left="-5" w:right="4001"/>
      </w:pPr>
      <w:r>
        <w:t xml:space="preserve">                                                    DEPARTMENT OF RURAL DEVELOPMENT AND AGRARIAN REFORM </w:t>
      </w:r>
      <w:r>
        <w:rPr>
          <w:sz w:val="36"/>
        </w:rPr>
        <w:t xml:space="preserve"> </w:t>
      </w:r>
    </w:p>
    <w:tbl>
      <w:tblPr>
        <w:tblStyle w:val="TableGrid"/>
        <w:tblW w:w="14464" w:type="dxa"/>
        <w:tblInd w:w="-427" w:type="dxa"/>
        <w:tblCellMar>
          <w:top w:w="9" w:type="dxa"/>
          <w:left w:w="108" w:type="dxa"/>
          <w:bottom w:w="0" w:type="dxa"/>
          <w:right w:w="224" w:type="dxa"/>
        </w:tblCellMar>
        <w:tblLook w:val="04A0" w:firstRow="1" w:lastRow="0" w:firstColumn="1" w:lastColumn="0" w:noHBand="0" w:noVBand="1"/>
      </w:tblPr>
      <w:tblGrid>
        <w:gridCol w:w="2642"/>
        <w:gridCol w:w="2326"/>
        <w:gridCol w:w="2323"/>
        <w:gridCol w:w="2326"/>
        <w:gridCol w:w="2326"/>
        <w:gridCol w:w="2521"/>
      </w:tblGrid>
      <w:tr w:rsidR="007C185D">
        <w:trPr>
          <w:trHeight w:val="56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BID Number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Description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Company Name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Points Claim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Amount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Director  </w:t>
            </w:r>
          </w:p>
        </w:tc>
      </w:tr>
      <w:tr w:rsidR="007C185D">
        <w:trPr>
          <w:trHeight w:val="51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SCMU8-18/19-0082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Supply and delivery of sewing machines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Stewart Solutions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100.00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R1,231,500-00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L.N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Mahonga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185D">
        <w:trPr>
          <w:trHeight w:val="516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SCMU8-18/19-0090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Supply and delivery of sewing materials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Yashes</w:t>
            </w:r>
            <w:proofErr w:type="spellEnd"/>
            <w:r>
              <w:rPr>
                <w:rFonts w:ascii="Arial" w:eastAsia="Arial" w:hAnsi="Arial" w:cs="Arial"/>
              </w:rPr>
              <w:t xml:space="preserve"> Creations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100.00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R668,045-00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AC7422">
            <w:pPr>
              <w:spacing w:after="0"/>
            </w:pPr>
            <w:r>
              <w:rPr>
                <w:rFonts w:ascii="Arial" w:eastAsia="Arial" w:hAnsi="Arial" w:cs="Arial"/>
              </w:rPr>
              <w:t xml:space="preserve">N.C. </w:t>
            </w:r>
            <w:proofErr w:type="spellStart"/>
            <w:r>
              <w:rPr>
                <w:rFonts w:ascii="Arial" w:eastAsia="Arial" w:hAnsi="Arial" w:cs="Arial"/>
              </w:rPr>
              <w:t>Bles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C185D" w:rsidRDefault="00AC742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C185D" w:rsidRDefault="00AC7422" w:rsidP="00660894">
      <w:pPr>
        <w:pStyle w:val="Heading4"/>
        <w:ind w:left="-5"/>
      </w:pPr>
      <w:r>
        <w:t xml:space="preserve">                                 </w:t>
      </w:r>
    </w:p>
    <w:sectPr w:rsidR="007C185D" w:rsidSect="00660894">
      <w:footerReference w:type="even" r:id="rId16"/>
      <w:footerReference w:type="default" r:id="rId17"/>
      <w:footerReference w:type="first" r:id="rId18"/>
      <w:pgSz w:w="16838" w:h="11906" w:orient="landscape"/>
      <w:pgMar w:top="990" w:right="892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22" w:rsidRDefault="00AC7422">
      <w:pPr>
        <w:spacing w:after="0" w:line="240" w:lineRule="auto"/>
      </w:pPr>
      <w:r>
        <w:separator/>
      </w:r>
    </w:p>
  </w:endnote>
  <w:endnote w:type="continuationSeparator" w:id="0">
    <w:p w:rsidR="00AC7422" w:rsidRDefault="00AC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AC7422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AC7422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AC7422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AC7422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AC7422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AC7422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22" w:rsidRDefault="00AC7422">
      <w:pPr>
        <w:spacing w:after="0" w:line="240" w:lineRule="auto"/>
      </w:pPr>
      <w:r>
        <w:separator/>
      </w:r>
    </w:p>
  </w:footnote>
  <w:footnote w:type="continuationSeparator" w:id="0">
    <w:p w:rsidR="00AC7422" w:rsidRDefault="00AC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244"/>
    <w:multiLevelType w:val="hybridMultilevel"/>
    <w:tmpl w:val="BB344F9E"/>
    <w:lvl w:ilvl="0" w:tplc="E9A299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56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063C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843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45F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8A0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6B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F4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10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222D1"/>
    <w:multiLevelType w:val="hybridMultilevel"/>
    <w:tmpl w:val="C890C8FE"/>
    <w:lvl w:ilvl="0" w:tplc="6AE8BC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4545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25C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4D1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D8B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2BF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84A1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25D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4E7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A009E"/>
    <w:multiLevelType w:val="hybridMultilevel"/>
    <w:tmpl w:val="C096C43E"/>
    <w:lvl w:ilvl="0" w:tplc="F82EB1D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49F06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C196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5A2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4BA5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2B41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693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0F40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E24F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825BD"/>
    <w:multiLevelType w:val="hybridMultilevel"/>
    <w:tmpl w:val="1DD84AD8"/>
    <w:lvl w:ilvl="0" w:tplc="9BCA0E3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065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22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26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0CD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256C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A212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D9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C1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5000E"/>
    <w:multiLevelType w:val="hybridMultilevel"/>
    <w:tmpl w:val="8544F8A4"/>
    <w:lvl w:ilvl="0" w:tplc="706A358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ED978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ABACC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EB10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E8AA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A5B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E8DC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24A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0666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660CA8"/>
    <w:multiLevelType w:val="hybridMultilevel"/>
    <w:tmpl w:val="5CFA3794"/>
    <w:lvl w:ilvl="0" w:tplc="8E8E68C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104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04056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1A7C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AA91A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4B2FE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4DAA0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CDC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F25A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D"/>
    <w:rsid w:val="0035703F"/>
    <w:rsid w:val="00660894"/>
    <w:rsid w:val="007C185D"/>
    <w:rsid w:val="00AC7422"/>
    <w:rsid w:val="00B915D2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13FBA-7C00-4709-974E-A150C4E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5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0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52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reasury.gov.za/" TargetMode="External"/><Relationship Id="rId13" Type="http://schemas.openxmlformats.org/officeDocument/2006/relationships/hyperlink" Target="http://www.ectreasury.gov.z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ctreasury.gov.z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treasury.gov.z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treasury.gov.za/" TargetMode="External"/><Relationship Id="rId10" Type="http://schemas.openxmlformats.org/officeDocument/2006/relationships/hyperlink" Target="http://www.ectreasury.gov.z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reasury.gov.za/" TargetMode="External"/><Relationship Id="rId14" Type="http://schemas.openxmlformats.org/officeDocument/2006/relationships/hyperlink" Target="http://www.ectreasury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Vukile Nana</dc:creator>
  <cp:keywords/>
  <cp:lastModifiedBy>Nontsikelelo  Koko</cp:lastModifiedBy>
  <cp:revision>2</cp:revision>
  <dcterms:created xsi:type="dcterms:W3CDTF">2018-09-12T09:57:00Z</dcterms:created>
  <dcterms:modified xsi:type="dcterms:W3CDTF">2018-09-12T09:57:00Z</dcterms:modified>
</cp:coreProperties>
</file>